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13DA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00000002" w14:textId="77777777" w:rsidR="00613DA1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0000003" w14:textId="4C48E3A8" w:rsidR="00613D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F0E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Gmina Siedlec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adres e-mail: </w:t>
      </w:r>
      <w:hyperlink r:id="rId6" w:history="1">
        <w:r w:rsidR="00DF0E4A" w:rsidRPr="00DB1FB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ug@siedlec.pl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 numer telefonu: </w:t>
      </w:r>
      <w:r w:rsidR="00DF0E4A">
        <w:rPr>
          <w:rFonts w:ascii="Times New Roman" w:eastAsia="Times New Roman" w:hAnsi="Times New Roman" w:cs="Times New Roman"/>
          <w:sz w:val="24"/>
          <w:szCs w:val="24"/>
        </w:rPr>
        <w:t>68 3848521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4" w14:textId="5E167AFE" w:rsidR="00613D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DF0E4A" w:rsidRPr="00DF0E4A">
        <w:rPr>
          <w:rFonts w:ascii="Times New Roman" w:eastAsia="Times New Roman" w:hAnsi="Times New Roman" w:cs="Times New Roman"/>
          <w:color w:val="000000"/>
          <w:sz w:val="24"/>
          <w:szCs w:val="24"/>
        </w:rPr>
        <w:t>iod@siedlec.pl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00000005" w14:textId="77777777" w:rsidR="00613D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tylko i wyłącznie w celu realizacji obowiązków prawnych ciążących na Administratorze (art. 6 ust. 1 lit. c RODO) oraz gdy przetwarzanie jest niezbędne do wykonania zadania realizowanego w interesie publicznym lub w ramach sprawowania władzy publicznej powierzonej Administratorowi (art. 6 ust. 1 lit. e RODO) w związku z art. 20 ust. 1b ustawy z dnia 8 marca 1990 r. o samorządzie gminnym  (t.j. Dz. U. z 2024 r. poz. 1465 ze zm.) stanowiącym, iż 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Obrady rady gminy są transmitowane i utrwalane za pomocą urządzeń rejestrujących obraz i dźwięk. Nagrania obrad są udostępniane w Biuletynie Informacji Publicznej i na stronie internetowej gminy oraz w inny sposób zwyczajowo przyjęty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14:paraId="00000006" w14:textId="77777777" w:rsidR="00613D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będą przetwarzane przez okres niezbędny do realizacji ww. celu z uwzględnieniem okresów przechowywania określonych w przepisach odrębnych, w tym przepisów archiwalnych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7" w14:textId="77777777" w:rsidR="00613D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8" w14:textId="77777777" w:rsidR="00613D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osobowych nie będą przekazywane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poza Europejski Obszar Gospodarczy (obejmujący Unię Europejską, Norwegię, Liechtenstein i Islandię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0000009" w14:textId="77777777" w:rsidR="00613D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000000A" w14:textId="77777777" w:rsidR="00613D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000000B" w14:textId="77777777" w:rsidR="00613D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0C" w14:textId="77777777" w:rsidR="00613D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0D" w14:textId="77777777" w:rsidR="00613D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0000000E" w14:textId="77777777" w:rsidR="00613D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prawo do wniesienia sprzeciwu, jako przysługujące w sytuacji, w której podstawą prawną przetwarzania danych osobowych jest art. 6 ust. 1 lit. e) RODO (vide: art. 21 ust. 1 RODO).</w:t>
      </w:r>
    </w:p>
    <w:p w14:paraId="0000000F" w14:textId="77777777" w:rsidR="00613D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 sytuacji, gdy uznają Państwo, że przetwarzanie danych osobowych narusza przepisy ogólnego rozporządzenia o ochronie danych osobowych (RODO);</w:t>
      </w:r>
    </w:p>
    <w:p w14:paraId="00000010" w14:textId="15BF0AB1" w:rsidR="00613D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Odbiorcami Państwa danych w postaci wizerunku oraz barwy głosu i przekazanych poprzez wypowiedź danych będą podmioty uprawnione na podstawie przepisów prawa, podmioty które na podstawie zawartych umów przetwarzają dane osobowe w imieniu Administratora, a także osoby trzecie w związku z tym, iż nagranie stanowi informację publiczną w rozumieniu ustawy z dnia 6 września 2001 r. o dostępie do informacji publicznej (t.j. Dz.U.</w:t>
      </w:r>
      <w:r w:rsidR="0051283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2022 r. poz. 902 ze zm.) i jest udostępniane na stronie</w:t>
      </w:r>
      <w:r w:rsidR="00512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836" w:rsidRPr="00512836">
        <w:rPr>
          <w:rFonts w:ascii="Times New Roman" w:eastAsia="Times New Roman" w:hAnsi="Times New Roman" w:cs="Times New Roman"/>
          <w:sz w:val="24"/>
          <w:szCs w:val="24"/>
        </w:rPr>
        <w:t>https://siedlec.esesja.pl/transmisje_z_obrad_rady</w:t>
      </w:r>
    </w:p>
    <w:sectPr w:rsidR="00613DA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344F"/>
    <w:multiLevelType w:val="multilevel"/>
    <w:tmpl w:val="D0DAF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1DF2"/>
    <w:multiLevelType w:val="multilevel"/>
    <w:tmpl w:val="29B2FA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68E6"/>
    <w:multiLevelType w:val="multilevel"/>
    <w:tmpl w:val="240670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0204454">
    <w:abstractNumId w:val="0"/>
  </w:num>
  <w:num w:numId="2" w16cid:durableId="291980820">
    <w:abstractNumId w:val="1"/>
  </w:num>
  <w:num w:numId="3" w16cid:durableId="65006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A1"/>
    <w:rsid w:val="00176B61"/>
    <w:rsid w:val="00294572"/>
    <w:rsid w:val="004D6ACA"/>
    <w:rsid w:val="00512836"/>
    <w:rsid w:val="00613DA1"/>
    <w:rsid w:val="00DD0D69"/>
    <w:rsid w:val="00D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7384"/>
  <w15:docId w15:val="{F05D49E2-1CAE-4F32-A7AF-8889A81E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90"/>
    <w:rPr>
      <w:rFonts w:eastAsiaTheme="minorEastAsia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3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600D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F2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24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24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4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413"/>
    <w:rPr>
      <w:rFonts w:eastAsiaTheme="minorEastAsia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D5B99"/>
    <w:rPr>
      <w:b/>
      <w:bCs/>
    </w:rPr>
  </w:style>
  <w:style w:type="character" w:customStyle="1" w:styleId="ng-binding">
    <w:name w:val="ng-binding"/>
    <w:basedOn w:val="Domylnaczcionkaakapitu"/>
    <w:rsid w:val="00696B4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5A0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7681B"/>
    <w:rPr>
      <w:rFonts w:eastAsiaTheme="minorEastAsia"/>
      <w:sz w:val="21"/>
      <w:lang w:eastAsia="pl-PL"/>
    </w:rPr>
  </w:style>
  <w:style w:type="character" w:customStyle="1" w:styleId="text-justify">
    <w:name w:val="text-justify"/>
    <w:basedOn w:val="Domylnaczcionkaakapitu"/>
    <w:rsid w:val="00C7681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siedl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eUIo6HJczmql6EOwkqA8QTV/5Q==">CgMxLjAyCGguZ2pkZ3hzMgloLjMwajB6bGw4AHIhMUU5MThmNjNieWtfTmxMSklSdndmejduNFJOYkM0UC1l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Natalia Fornalik</cp:lastModifiedBy>
  <cp:revision>5</cp:revision>
  <dcterms:created xsi:type="dcterms:W3CDTF">2025-11-06T08:12:00Z</dcterms:created>
  <dcterms:modified xsi:type="dcterms:W3CDTF">2025-11-18T12:42:00Z</dcterms:modified>
</cp:coreProperties>
</file>